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0BB21" w14:textId="77777777" w:rsidR="00AA019C" w:rsidRPr="00687A6E" w:rsidRDefault="00AA019C" w:rsidP="00AA019C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687A6E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687A6E">
        <w:rPr>
          <w:rFonts w:ascii="Arial" w:hAnsi="Arial" w:cs="Arial"/>
          <w:b/>
          <w:caps/>
          <w:sz w:val="22"/>
          <w:szCs w:val="22"/>
        </w:rPr>
        <w:t>OSÓB</w:t>
      </w:r>
    </w:p>
    <w:p w14:paraId="2227B283" w14:textId="77777777" w:rsidR="00AA019C" w:rsidRDefault="00AA019C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61E47732" w14:textId="77777777" w:rsidR="00035CED" w:rsidRPr="00687A6E" w:rsidRDefault="00035CED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67F8170A" w14:textId="77777777" w:rsidR="00AA019C" w:rsidRPr="00687A6E" w:rsidRDefault="00AA019C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3398D777" w14:textId="77777777" w:rsidR="00AA019C" w:rsidRPr="00687A6E" w:rsidRDefault="00AA019C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98EBB3D" w14:textId="77777777" w:rsidR="00AA019C" w:rsidRPr="00687A6E" w:rsidRDefault="00AA019C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1593CB21" w14:textId="77777777" w:rsidR="00035CED" w:rsidRPr="00687A6E" w:rsidRDefault="00035CED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7218B7BC" w14:textId="7EF1817C" w:rsidR="00035CED" w:rsidRPr="00035CED" w:rsidRDefault="00BF487B" w:rsidP="00035CED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BF487B">
        <w:rPr>
          <w:rFonts w:ascii="Arial" w:hAnsi="Arial" w:cs="Arial"/>
          <w:b/>
          <w:sz w:val="22"/>
          <w:szCs w:val="22"/>
          <w:u w:val="single"/>
        </w:rPr>
        <w:t>„</w:t>
      </w:r>
      <w:r w:rsidR="00AB2BBB" w:rsidRPr="00AB2BBB">
        <w:rPr>
          <w:rFonts w:ascii="Arial" w:hAnsi="Arial" w:cs="Arial"/>
          <w:b/>
          <w:sz w:val="22"/>
          <w:szCs w:val="22"/>
          <w:u w:val="single"/>
        </w:rPr>
        <w:t>BHP PPOŻ przegląd systemu wykrywania gazu wraz z budową rusztowania dla Elektrociepłowni Bielsko-Biała EC1</w:t>
      </w:r>
      <w:r w:rsidRPr="00BF487B">
        <w:rPr>
          <w:rFonts w:ascii="Arial" w:hAnsi="Arial" w:cs="Arial"/>
          <w:b/>
          <w:sz w:val="22"/>
          <w:szCs w:val="22"/>
          <w:u w:val="single"/>
        </w:rPr>
        <w:t>”</w:t>
      </w:r>
      <w:r w:rsidR="00A73E94">
        <w:rPr>
          <w:rFonts w:ascii="Arial" w:hAnsi="Arial" w:cs="Arial"/>
          <w:b/>
          <w:sz w:val="22"/>
          <w:szCs w:val="22"/>
        </w:rPr>
        <w:t>.</w:t>
      </w:r>
    </w:p>
    <w:p w14:paraId="151898A9" w14:textId="328780B5" w:rsidR="00AA019C" w:rsidRPr="00687A6E" w:rsidRDefault="004A07F5" w:rsidP="004A07F5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C0DF255" w14:textId="4C2D050E" w:rsidR="00AA019C" w:rsidRDefault="00AA019C" w:rsidP="00AA019C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687A6E">
        <w:rPr>
          <w:rFonts w:ascii="Arial" w:hAnsi="Arial" w:cs="Arial"/>
          <w:bCs/>
          <w:sz w:val="22"/>
          <w:szCs w:val="22"/>
        </w:rPr>
        <w:t xml:space="preserve">Oświadczam, że do realizacji </w:t>
      </w:r>
      <w:r>
        <w:rPr>
          <w:rFonts w:ascii="Arial" w:hAnsi="Arial" w:cs="Arial"/>
          <w:bCs/>
          <w:sz w:val="22"/>
          <w:szCs w:val="22"/>
        </w:rPr>
        <w:t>zamówienia</w:t>
      </w:r>
      <w:r w:rsidRPr="00687A6E">
        <w:rPr>
          <w:rFonts w:ascii="Arial" w:hAnsi="Arial" w:cs="Arial"/>
          <w:bCs/>
          <w:sz w:val="22"/>
          <w:szCs w:val="22"/>
        </w:rPr>
        <w:t xml:space="preserve"> wyznaczam następujące osoby:</w:t>
      </w:r>
    </w:p>
    <w:p w14:paraId="2530B030" w14:textId="77777777" w:rsidR="00AB2BBB" w:rsidRPr="00AB2BBB" w:rsidRDefault="00AB2BBB" w:rsidP="00AB2BBB">
      <w:pPr>
        <w:numPr>
          <w:ilvl w:val="0"/>
          <w:numId w:val="26"/>
        </w:numPr>
        <w:jc w:val="both"/>
        <w:rPr>
          <w:rFonts w:ascii="Calibri" w:eastAsia="Aptos" w:hAnsi="Calibri" w:cs="Calibri"/>
          <w:b/>
          <w:bCs/>
          <w:color w:val="E2007A"/>
          <w:sz w:val="20"/>
          <w:szCs w:val="20"/>
          <w:u w:val="single"/>
          <w:vertAlign w:val="superscript"/>
          <w:lang w:eastAsia="en-US"/>
        </w:rPr>
      </w:pPr>
      <w:r w:rsidRPr="00AB2BBB">
        <w:rPr>
          <w:rFonts w:ascii="Calibri" w:eastAsia="Aptos" w:hAnsi="Calibri" w:cs="Calibri"/>
          <w:b/>
          <w:bCs/>
          <w:color w:val="E2007A"/>
          <w:sz w:val="20"/>
          <w:szCs w:val="20"/>
          <w:u w:val="single"/>
          <w:vertAlign w:val="superscript"/>
          <w:lang w:eastAsia="en-US"/>
        </w:rPr>
        <w:t>Wykaz osób:</w:t>
      </w:r>
    </w:p>
    <w:p w14:paraId="57E3F774" w14:textId="69075805" w:rsidR="00AB2BBB" w:rsidRPr="00AB2BBB" w:rsidRDefault="00AB2BBB" w:rsidP="00AB2BBB">
      <w:pPr>
        <w:ind w:left="720"/>
        <w:jc w:val="both"/>
        <w:rPr>
          <w:rFonts w:ascii="Calibri" w:eastAsia="Aptos" w:hAnsi="Calibri" w:cs="Calibri"/>
          <w:b/>
          <w:bCs/>
          <w:color w:val="595959"/>
          <w:sz w:val="20"/>
          <w:szCs w:val="20"/>
          <w:u w:val="single"/>
          <w:vertAlign w:val="superscript"/>
          <w:lang w:eastAsia="en-US"/>
        </w:rPr>
      </w:pPr>
      <w:r w:rsidRPr="00AB2BBB">
        <w:rPr>
          <w:rFonts w:ascii="Calibri" w:eastAsia="Aptos" w:hAnsi="Calibri" w:cs="Calibri"/>
          <w:b/>
          <w:bCs/>
          <w:color w:val="595959"/>
          <w:sz w:val="20"/>
          <w:szCs w:val="20"/>
          <w:u w:val="single"/>
          <w:vertAlign w:val="superscript"/>
          <w:lang w:eastAsia="en-US"/>
        </w:rPr>
        <w:t>Wykaz osób ( załącznik nr 3) które będą uczestniczyć w wykonywaniu zamówienia, w szczególności odpowiedzialnych za świadczenie usług wraz z informacjami na temat ich kwalifikacji zawodowych i doświadczenia niezbędnych do wykonania zamówienia, a także zakresu wykonywanych przez nie czynności oraz informacją o podstawie do dysponowania tymi osobami, na potwierdzenie poniższego warunku. Zamawiający uzna, że warunek jest spełniony, jeżeli Wykonawca wykaże, że pracownicy posiadają :</w:t>
      </w:r>
    </w:p>
    <w:p w14:paraId="5F990B0F" w14:textId="76D1FF41" w:rsidR="00AB2BBB" w:rsidRPr="00AB2BBB" w:rsidRDefault="00AB2BBB" w:rsidP="00AB2BBB">
      <w:pPr>
        <w:numPr>
          <w:ilvl w:val="0"/>
          <w:numId w:val="25"/>
        </w:numPr>
        <w:jc w:val="both"/>
        <w:rPr>
          <w:rFonts w:ascii="Calibri" w:eastAsia="Aptos" w:hAnsi="Calibri" w:cs="Calibri"/>
          <w:color w:val="595959"/>
          <w:sz w:val="20"/>
          <w:szCs w:val="20"/>
          <w:vertAlign w:val="superscript"/>
          <w:lang w:eastAsia="en-US"/>
        </w:rPr>
      </w:pPr>
      <w:r w:rsidRPr="00AB2BBB">
        <w:rPr>
          <w:rFonts w:ascii="Calibri" w:eastAsia="Aptos" w:hAnsi="Calibri" w:cs="Calibri"/>
          <w:color w:val="595959"/>
          <w:sz w:val="20"/>
          <w:szCs w:val="20"/>
          <w:vertAlign w:val="superscript"/>
          <w:lang w:eastAsia="en-US"/>
        </w:rPr>
        <w:t xml:space="preserve">Zgodnie z Rozporządzeniem Ministra Gospodarki, Pracy i Polityki Społecznej z dnia 28.04.2003r. w sprawie szczegółowych zasad stwierdzania posiadania kwalifikacji przez osoby zajmujące się eksploatacją urządzeń, instalacji i sieci. Dz. U. z 2003r. nr 89 poz. 828 oraz Rozporządzeniem Ministra Gospodarki z dnia 28.03.2013r. w sprawie bezpieczeństwa i higieny pracy przy urządzeniach energetycznych – Dz. U. z dn. 23.04.2013r., poz. 492. </w:t>
      </w:r>
    </w:p>
    <w:p w14:paraId="0D4A2A33" w14:textId="77777777" w:rsidR="00AB2BBB" w:rsidRPr="00AB2BBB" w:rsidRDefault="00AB2BBB" w:rsidP="00AB2BBB">
      <w:pPr>
        <w:numPr>
          <w:ilvl w:val="0"/>
          <w:numId w:val="25"/>
        </w:numPr>
        <w:jc w:val="both"/>
        <w:rPr>
          <w:rFonts w:ascii="Calibri" w:eastAsia="Aptos" w:hAnsi="Calibri" w:cs="Calibri"/>
          <w:color w:val="595959"/>
          <w:sz w:val="20"/>
          <w:szCs w:val="20"/>
          <w:vertAlign w:val="superscript"/>
          <w:lang w:eastAsia="en-US"/>
        </w:rPr>
      </w:pPr>
      <w:r w:rsidRPr="00AB2BBB">
        <w:rPr>
          <w:rFonts w:ascii="Calibri" w:eastAsia="Aptos" w:hAnsi="Calibri" w:cs="Calibri"/>
          <w:color w:val="595959"/>
          <w:sz w:val="20"/>
          <w:szCs w:val="20"/>
          <w:vertAlign w:val="superscript"/>
          <w:lang w:eastAsia="en-US"/>
        </w:rPr>
        <w:t>Uprawnienia dla monterów rusztowań.</w:t>
      </w:r>
    </w:p>
    <w:p w14:paraId="7141A1A5" w14:textId="2F7C83F3" w:rsidR="00AB2BBB" w:rsidRPr="00AB2BBB" w:rsidRDefault="00AB2BBB" w:rsidP="00AB2BBB">
      <w:pPr>
        <w:numPr>
          <w:ilvl w:val="0"/>
          <w:numId w:val="25"/>
        </w:numPr>
        <w:jc w:val="both"/>
        <w:rPr>
          <w:rFonts w:ascii="Calibri" w:eastAsia="Aptos" w:hAnsi="Calibri" w:cs="Calibri"/>
          <w:color w:val="595959"/>
          <w:sz w:val="20"/>
          <w:szCs w:val="20"/>
          <w:vertAlign w:val="superscript"/>
          <w:lang w:eastAsia="en-US"/>
        </w:rPr>
      </w:pPr>
      <w:r w:rsidRPr="00AB2BBB">
        <w:rPr>
          <w:rFonts w:ascii="Calibri" w:eastAsia="Aptos" w:hAnsi="Calibri" w:cs="Calibri"/>
          <w:color w:val="595959"/>
          <w:sz w:val="20"/>
          <w:szCs w:val="20"/>
          <w:vertAlign w:val="superscript"/>
          <w:lang w:eastAsia="en-US"/>
        </w:rPr>
        <w:t>Osoba Wykonawcy odbierająca i kontrolująca rusztowania powinna posiadać stosowne uprawnienia zgodnie z Rozporządzeniem Ministra Infrastruktury z 6 lutego 2003 r. w sprawie bezpieczeństwa</w:t>
      </w:r>
      <w:r w:rsidR="00EB0DB7">
        <w:rPr>
          <w:rFonts w:ascii="Calibri" w:eastAsia="Aptos" w:hAnsi="Calibri" w:cs="Calibri"/>
          <w:color w:val="595959"/>
          <w:sz w:val="20"/>
          <w:szCs w:val="20"/>
          <w:vertAlign w:val="superscript"/>
          <w:lang w:eastAsia="en-US"/>
        </w:rPr>
        <w:t xml:space="preserve"> </w:t>
      </w:r>
      <w:r w:rsidRPr="00AB2BBB">
        <w:rPr>
          <w:rFonts w:ascii="Calibri" w:eastAsia="Aptos" w:hAnsi="Calibri" w:cs="Calibri"/>
          <w:color w:val="595959"/>
          <w:sz w:val="20"/>
          <w:szCs w:val="20"/>
          <w:vertAlign w:val="superscript"/>
          <w:lang w:eastAsia="en-US"/>
        </w:rPr>
        <w:t>i higieny pracy podczas wykonywania robót budowlanych (Dz.U. 2003 nr 47 poz. 401)</w:t>
      </w:r>
    </w:p>
    <w:p w14:paraId="7DE31CD7" w14:textId="77777777" w:rsidR="00AB2BBB" w:rsidRPr="00AB2BBB" w:rsidRDefault="00AB2BBB" w:rsidP="00AB2BBB">
      <w:pPr>
        <w:numPr>
          <w:ilvl w:val="0"/>
          <w:numId w:val="25"/>
        </w:numPr>
        <w:jc w:val="both"/>
        <w:rPr>
          <w:rFonts w:ascii="Calibri" w:eastAsia="Aptos" w:hAnsi="Calibri" w:cs="Calibri"/>
          <w:color w:val="595959"/>
          <w:sz w:val="20"/>
          <w:szCs w:val="20"/>
          <w:vertAlign w:val="superscript"/>
          <w:lang w:eastAsia="en-US"/>
        </w:rPr>
      </w:pPr>
      <w:r w:rsidRPr="00AB2BBB">
        <w:rPr>
          <w:rFonts w:ascii="Calibri" w:eastAsia="Aptos" w:hAnsi="Calibri" w:cs="Calibri"/>
          <w:color w:val="595959"/>
          <w:sz w:val="20"/>
          <w:szCs w:val="20"/>
          <w:vertAlign w:val="superscript"/>
          <w:lang w:eastAsia="en-US"/>
        </w:rPr>
        <w:t>Pracownicy wykonujący powyższe prace powinni posiadać ważne aktualne orzeczenia lekarskie do prac na wysokości z dopuszczeniem powyżej 3 m.</w:t>
      </w:r>
    </w:p>
    <w:p w14:paraId="0CD66583" w14:textId="77777777" w:rsidR="00AB2BBB" w:rsidRPr="00AB2BBB" w:rsidRDefault="00AB2BBB" w:rsidP="00AB2BBB">
      <w:pPr>
        <w:ind w:left="1080"/>
        <w:jc w:val="both"/>
        <w:rPr>
          <w:rFonts w:ascii="Calibri" w:eastAsia="Aptos" w:hAnsi="Calibri" w:cs="Calibri"/>
          <w:color w:val="FF46AA"/>
          <w:sz w:val="20"/>
          <w:szCs w:val="20"/>
          <w:lang w:eastAsia="en-US"/>
        </w:rPr>
      </w:pPr>
    </w:p>
    <w:p w14:paraId="1800FA61" w14:textId="77777777" w:rsidR="00AB2BBB" w:rsidRPr="00AB2BBB" w:rsidRDefault="00AB2BBB" w:rsidP="00AB2BBB">
      <w:pPr>
        <w:ind w:left="1080"/>
        <w:jc w:val="both"/>
        <w:rPr>
          <w:rFonts w:ascii="Calibri" w:eastAsia="Aptos" w:hAnsi="Calibri" w:cs="Calibri"/>
          <w:b/>
          <w:bCs/>
          <w:color w:val="E2007A"/>
          <w:sz w:val="20"/>
          <w:szCs w:val="20"/>
          <w:u w:val="single"/>
          <w:lang w:eastAsia="en-US"/>
        </w:rPr>
      </w:pPr>
      <w:r w:rsidRPr="00AB2BBB">
        <w:rPr>
          <w:rFonts w:ascii="Calibri" w:eastAsia="Aptos" w:hAnsi="Calibri" w:cs="Calibri"/>
          <w:b/>
          <w:bCs/>
          <w:color w:val="E2007A"/>
          <w:sz w:val="20"/>
          <w:szCs w:val="20"/>
          <w:u w:val="single"/>
          <w:lang w:eastAsia="en-US"/>
        </w:rPr>
        <w:t>Wykonawca uzupełnia załącznik Wykaz osób i dołącza do oferty.</w:t>
      </w:r>
    </w:p>
    <w:p w14:paraId="60F84EE1" w14:textId="77777777" w:rsidR="00AA019C" w:rsidRPr="00687A6E" w:rsidRDefault="00AA019C" w:rsidP="00AA019C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2552"/>
        <w:gridCol w:w="6095"/>
      </w:tblGrid>
      <w:tr w:rsidR="00AA019C" w:rsidRPr="00687A6E" w14:paraId="3502C344" w14:textId="77777777" w:rsidTr="00AA019C">
        <w:trPr>
          <w:jc w:val="center"/>
        </w:trPr>
        <w:tc>
          <w:tcPr>
            <w:tcW w:w="688" w:type="dxa"/>
            <w:vAlign w:val="center"/>
          </w:tcPr>
          <w:p w14:paraId="30F6E5C8" w14:textId="77777777" w:rsidR="00AA019C" w:rsidRPr="00687A6E" w:rsidRDefault="00AA019C" w:rsidP="001B3C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52" w:type="dxa"/>
            <w:vAlign w:val="center"/>
          </w:tcPr>
          <w:p w14:paraId="0AD9ED8B" w14:textId="77777777" w:rsidR="00AA019C" w:rsidRPr="00687A6E" w:rsidRDefault="00AA019C" w:rsidP="001B3C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6095" w:type="dxa"/>
            <w:vAlign w:val="center"/>
          </w:tcPr>
          <w:p w14:paraId="657AB6B3" w14:textId="77777777" w:rsidR="00AA019C" w:rsidRPr="00687A6E" w:rsidRDefault="00AA019C" w:rsidP="001B3C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b/>
                <w:sz w:val="22"/>
                <w:szCs w:val="22"/>
              </w:rPr>
              <w:t>Informacje na temat kwalifikacji zawodowych, doświadczenia i wykształcenia</w:t>
            </w:r>
            <w:r>
              <w:rPr>
                <w:rFonts w:ascii="Arial" w:hAnsi="Arial" w:cs="Arial"/>
                <w:b/>
                <w:sz w:val="22"/>
                <w:szCs w:val="22"/>
              </w:rPr>
              <w:t>, podstawy do dysponowania osoba</w:t>
            </w:r>
          </w:p>
        </w:tc>
      </w:tr>
      <w:tr w:rsidR="00AA019C" w:rsidRPr="00687A6E" w14:paraId="50CFEE04" w14:textId="77777777" w:rsidTr="00AA019C">
        <w:trPr>
          <w:trHeight w:val="680"/>
          <w:jc w:val="center"/>
        </w:trPr>
        <w:tc>
          <w:tcPr>
            <w:tcW w:w="688" w:type="dxa"/>
            <w:vAlign w:val="center"/>
          </w:tcPr>
          <w:p w14:paraId="4609E224" w14:textId="77777777" w:rsidR="00AA019C" w:rsidRPr="00687A6E" w:rsidRDefault="00AA019C" w:rsidP="001B3C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1</w:t>
            </w:r>
            <w:r w:rsidRPr="00687A6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552" w:type="dxa"/>
          </w:tcPr>
          <w:p w14:paraId="04356223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0F029124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19C" w:rsidRPr="00687A6E" w14:paraId="09E104EF" w14:textId="77777777" w:rsidTr="00AA019C">
        <w:trPr>
          <w:trHeight w:val="680"/>
          <w:jc w:val="center"/>
        </w:trPr>
        <w:tc>
          <w:tcPr>
            <w:tcW w:w="688" w:type="dxa"/>
            <w:vAlign w:val="center"/>
          </w:tcPr>
          <w:p w14:paraId="53EAE000" w14:textId="77777777" w:rsidR="00AA019C" w:rsidRPr="00687A6E" w:rsidRDefault="00AA019C" w:rsidP="001B3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52" w:type="dxa"/>
          </w:tcPr>
          <w:p w14:paraId="74A043F4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435BCD52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19C" w:rsidRPr="00687A6E" w14:paraId="165AEECD" w14:textId="77777777" w:rsidTr="00AA019C">
        <w:trPr>
          <w:trHeight w:val="680"/>
          <w:jc w:val="center"/>
        </w:trPr>
        <w:tc>
          <w:tcPr>
            <w:tcW w:w="688" w:type="dxa"/>
            <w:vAlign w:val="center"/>
          </w:tcPr>
          <w:p w14:paraId="1886FD9F" w14:textId="77777777" w:rsidR="00AA019C" w:rsidRPr="00687A6E" w:rsidRDefault="00AA019C" w:rsidP="001B3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552" w:type="dxa"/>
          </w:tcPr>
          <w:p w14:paraId="0DBC8A77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1518B892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19C" w:rsidRPr="00687A6E" w14:paraId="2B0C6B51" w14:textId="77777777" w:rsidTr="00AA019C">
        <w:trPr>
          <w:trHeight w:val="680"/>
          <w:jc w:val="center"/>
        </w:trPr>
        <w:tc>
          <w:tcPr>
            <w:tcW w:w="688" w:type="dxa"/>
            <w:vAlign w:val="center"/>
          </w:tcPr>
          <w:p w14:paraId="3987E279" w14:textId="77777777" w:rsidR="00AA019C" w:rsidRPr="00687A6E" w:rsidRDefault="00AA019C" w:rsidP="001B3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552" w:type="dxa"/>
          </w:tcPr>
          <w:p w14:paraId="2D08180C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2A8F40E7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C04DAB" w14:textId="77777777" w:rsidR="00AA019C" w:rsidRPr="00687A6E" w:rsidRDefault="00AA019C" w:rsidP="00AA019C">
      <w:pPr>
        <w:jc w:val="center"/>
        <w:rPr>
          <w:rFonts w:ascii="Arial" w:hAnsi="Arial" w:cs="Arial"/>
          <w:sz w:val="22"/>
          <w:szCs w:val="22"/>
        </w:rPr>
      </w:pPr>
    </w:p>
    <w:p w14:paraId="53D9254F" w14:textId="77777777" w:rsidR="000131BE" w:rsidRDefault="000131BE" w:rsidP="004A07F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z w:val="22"/>
          <w:szCs w:val="22"/>
        </w:rPr>
      </w:pPr>
    </w:p>
    <w:p w14:paraId="2DCF7C2A" w14:textId="77777777" w:rsidR="000131BE" w:rsidRDefault="000131BE" w:rsidP="004A07F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z w:val="22"/>
          <w:szCs w:val="22"/>
        </w:rPr>
      </w:pPr>
    </w:p>
    <w:p w14:paraId="73985682" w14:textId="77777777" w:rsidR="000131BE" w:rsidRDefault="000131BE" w:rsidP="004A07F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z w:val="22"/>
          <w:szCs w:val="22"/>
        </w:rPr>
      </w:pPr>
    </w:p>
    <w:p w14:paraId="4771FC33" w14:textId="0BDB354C" w:rsidR="00AA019C" w:rsidRPr="00687A6E" w:rsidRDefault="00AA019C" w:rsidP="004A07F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pacing w:val="20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Dnia……………………………</w:t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793D1BE" w14:textId="55F4CA88" w:rsidR="00775F17" w:rsidRPr="00011B30" w:rsidRDefault="00AA019C" w:rsidP="004A07F5">
      <w:pPr>
        <w:jc w:val="both"/>
        <w:rPr>
          <w:rFonts w:ascii="Arial" w:hAnsi="Arial" w:cs="Arial"/>
          <w:b/>
          <w:bCs/>
          <w:kern w:val="32"/>
          <w:sz w:val="22"/>
          <w:szCs w:val="22"/>
          <w:vertAlign w:val="superscript"/>
        </w:rPr>
      </w:pP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="00011B30">
        <w:rPr>
          <w:rFonts w:ascii="Arial" w:hAnsi="Arial" w:cs="Arial"/>
          <w:sz w:val="22"/>
          <w:szCs w:val="22"/>
        </w:rPr>
        <w:t xml:space="preserve">   </w:t>
      </w:r>
      <w:r w:rsidRPr="00011B30">
        <w:rPr>
          <w:rFonts w:ascii="Arial" w:hAnsi="Arial" w:cs="Arial"/>
          <w:i/>
          <w:sz w:val="20"/>
          <w:szCs w:val="20"/>
          <w:vertAlign w:val="superscript"/>
        </w:rPr>
        <w:t>(podpis i pieczęć Wykonawcy)</w:t>
      </w:r>
    </w:p>
    <w:sectPr w:rsidR="00775F17" w:rsidRPr="00011B30" w:rsidSect="00AA019C">
      <w:footerReference w:type="even" r:id="rId12"/>
      <w:footerReference w:type="default" r:id="rId13"/>
      <w:footerReference w:type="first" r:id="rId14"/>
      <w:pgSz w:w="11906" w:h="16838"/>
      <w:pgMar w:top="1418" w:right="1077" w:bottom="1418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0E5F3" w14:textId="77777777" w:rsidR="00C610A4" w:rsidRDefault="00C610A4">
      <w:r>
        <w:separator/>
      </w:r>
    </w:p>
  </w:endnote>
  <w:endnote w:type="continuationSeparator" w:id="0">
    <w:p w14:paraId="5F1FA812" w14:textId="77777777" w:rsidR="00C610A4" w:rsidRDefault="00C610A4">
      <w:r>
        <w:continuationSeparator/>
      </w:r>
    </w:p>
  </w:endnote>
  <w:endnote w:type="continuationNotice" w:id="1">
    <w:p w14:paraId="295471E8" w14:textId="77777777" w:rsidR="00C610A4" w:rsidRDefault="00C610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808080" w:themeColor="background1" w:themeShade="80"/>
        <w:sz w:val="12"/>
        <w:szCs w:val="16"/>
      </w:rPr>
      <w:id w:val="-170956122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808080" w:themeColor="background1" w:themeShade="80"/>
            <w:sz w:val="12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5F5305" w14:textId="552DE129" w:rsidR="00035CED" w:rsidRPr="003A0B80" w:rsidRDefault="00101B53" w:rsidP="00035CED">
            <w:pPr>
              <w:pStyle w:val="Nagwek"/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KZ/PR/</w:t>
            </w:r>
            <w:r w:rsidR="00A71A31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00</w:t>
            </w:r>
            <w:r w:rsidR="00FE57F2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40</w:t>
            </w:r>
            <w:r w:rsidR="00640681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/</w:t>
            </w:r>
            <w:r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20</w:t>
            </w:r>
            <w:r w:rsidR="00640681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2</w:t>
            </w:r>
            <w:r w:rsidR="00FE57F2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6</w:t>
            </w:r>
            <w:r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ab/>
            </w:r>
            <w:r w:rsidR="004A07F5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ab/>
            </w:r>
            <w:r w:rsidR="00035CED" w:rsidRPr="003A0B80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 xml:space="preserve">                                                                        </w:t>
            </w:r>
            <w:r w:rsidR="00011B30" w:rsidRPr="003A0B80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1</w:t>
            </w:r>
            <w:r w:rsidR="00035CED" w:rsidRPr="003A0B80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 xml:space="preserve">/ </w:t>
            </w:r>
            <w:r w:rsidR="00035CED" w:rsidRPr="003A0B80">
              <w:rPr>
                <w:rFonts w:ascii="Arial" w:hAnsi="Arial" w:cs="Arial"/>
                <w:bCs/>
                <w:color w:val="808080" w:themeColor="background1" w:themeShade="80"/>
                <w:sz w:val="12"/>
                <w:szCs w:val="16"/>
              </w:rPr>
              <w:fldChar w:fldCharType="begin"/>
            </w:r>
            <w:r w:rsidR="00035CED" w:rsidRPr="003A0B80">
              <w:rPr>
                <w:rFonts w:ascii="Arial" w:hAnsi="Arial" w:cs="Arial"/>
                <w:bCs/>
                <w:color w:val="808080" w:themeColor="background1" w:themeShade="80"/>
                <w:sz w:val="12"/>
                <w:szCs w:val="16"/>
              </w:rPr>
              <w:instrText>NUMPAGES</w:instrText>
            </w:r>
            <w:r w:rsidR="00035CED" w:rsidRPr="003A0B80">
              <w:rPr>
                <w:rFonts w:ascii="Arial" w:hAnsi="Arial" w:cs="Arial"/>
                <w:bCs/>
                <w:color w:val="808080" w:themeColor="background1" w:themeShade="80"/>
                <w:sz w:val="12"/>
                <w:szCs w:val="16"/>
              </w:rPr>
              <w:fldChar w:fldCharType="separate"/>
            </w:r>
            <w:r w:rsidR="00640681">
              <w:rPr>
                <w:rFonts w:ascii="Arial" w:hAnsi="Arial" w:cs="Arial"/>
                <w:bCs/>
                <w:noProof/>
                <w:color w:val="808080" w:themeColor="background1" w:themeShade="80"/>
                <w:sz w:val="12"/>
                <w:szCs w:val="16"/>
              </w:rPr>
              <w:t>1</w:t>
            </w:r>
            <w:r w:rsidR="00035CED" w:rsidRPr="003A0B80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78EF3" w14:textId="77777777" w:rsidR="00C610A4" w:rsidRDefault="00C610A4">
      <w:r>
        <w:separator/>
      </w:r>
    </w:p>
  </w:footnote>
  <w:footnote w:type="continuationSeparator" w:id="0">
    <w:p w14:paraId="00510A47" w14:textId="77777777" w:rsidR="00C610A4" w:rsidRDefault="00C610A4">
      <w:r>
        <w:continuationSeparator/>
      </w:r>
    </w:p>
  </w:footnote>
  <w:footnote w:type="continuationNotice" w:id="1">
    <w:p w14:paraId="73509FCE" w14:textId="77777777" w:rsidR="00C610A4" w:rsidRDefault="00C610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033FA"/>
    <w:multiLevelType w:val="multilevel"/>
    <w:tmpl w:val="D3D06B24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2"/>
      </w:rPr>
    </w:lvl>
    <w:lvl w:ilvl="1">
      <w:start w:val="1"/>
      <w:numFmt w:val="decimal"/>
      <w:isLgl/>
      <w:lvlText w:val="%1.%2"/>
      <w:lvlJc w:val="left"/>
      <w:pPr>
        <w:ind w:left="1068" w:hanging="708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 w15:restartNumberingAfterBreak="0">
    <w:nsid w:val="58992928"/>
    <w:multiLevelType w:val="hybridMultilevel"/>
    <w:tmpl w:val="632C2E34"/>
    <w:lvl w:ilvl="0" w:tplc="C9A09F50">
      <w:start w:val="1"/>
      <w:numFmt w:val="lowerLetter"/>
      <w:lvlText w:val="%1)"/>
      <w:lvlJc w:val="left"/>
      <w:pPr>
        <w:ind w:left="108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7836067">
    <w:abstractNumId w:val="8"/>
  </w:num>
  <w:num w:numId="2" w16cid:durableId="111943217">
    <w:abstractNumId w:val="19"/>
  </w:num>
  <w:num w:numId="3" w16cid:durableId="199437002">
    <w:abstractNumId w:val="20"/>
  </w:num>
  <w:num w:numId="4" w16cid:durableId="491413114">
    <w:abstractNumId w:val="10"/>
  </w:num>
  <w:num w:numId="5" w16cid:durableId="58987569">
    <w:abstractNumId w:val="22"/>
  </w:num>
  <w:num w:numId="6" w16cid:durableId="1550995763">
    <w:abstractNumId w:val="7"/>
  </w:num>
  <w:num w:numId="7" w16cid:durableId="1394162897">
    <w:abstractNumId w:val="14"/>
  </w:num>
  <w:num w:numId="8" w16cid:durableId="1367606175">
    <w:abstractNumId w:val="16"/>
  </w:num>
  <w:num w:numId="9" w16cid:durableId="794056086">
    <w:abstractNumId w:val="23"/>
  </w:num>
  <w:num w:numId="10" w16cid:durableId="1309824018">
    <w:abstractNumId w:val="13"/>
  </w:num>
  <w:num w:numId="11" w16cid:durableId="996568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92851232">
    <w:abstractNumId w:val="17"/>
  </w:num>
  <w:num w:numId="13" w16cid:durableId="1787194602">
    <w:abstractNumId w:val="11"/>
  </w:num>
  <w:num w:numId="14" w16cid:durableId="1328365181">
    <w:abstractNumId w:val="4"/>
  </w:num>
  <w:num w:numId="15" w16cid:durableId="510611025">
    <w:abstractNumId w:val="2"/>
  </w:num>
  <w:num w:numId="16" w16cid:durableId="1056314238">
    <w:abstractNumId w:val="24"/>
  </w:num>
  <w:num w:numId="17" w16cid:durableId="109052675">
    <w:abstractNumId w:val="12"/>
  </w:num>
  <w:num w:numId="18" w16cid:durableId="1632705920">
    <w:abstractNumId w:val="5"/>
  </w:num>
  <w:num w:numId="19" w16cid:durableId="970401358">
    <w:abstractNumId w:val="9"/>
  </w:num>
  <w:num w:numId="20" w16cid:durableId="531916771">
    <w:abstractNumId w:val="0"/>
  </w:num>
  <w:num w:numId="21" w16cid:durableId="1543399886">
    <w:abstractNumId w:val="3"/>
  </w:num>
  <w:num w:numId="22" w16cid:durableId="675882799">
    <w:abstractNumId w:val="1"/>
  </w:num>
  <w:num w:numId="23" w16cid:durableId="796721235">
    <w:abstractNumId w:val="15"/>
  </w:num>
  <w:num w:numId="24" w16cid:durableId="1719209789">
    <w:abstractNumId w:val="21"/>
  </w:num>
  <w:num w:numId="25" w16cid:durableId="9903272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67147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11B30"/>
    <w:rsid w:val="000131BE"/>
    <w:rsid w:val="000204C4"/>
    <w:rsid w:val="000211B9"/>
    <w:rsid w:val="000224A3"/>
    <w:rsid w:val="0002417B"/>
    <w:rsid w:val="000246C4"/>
    <w:rsid w:val="00024A8B"/>
    <w:rsid w:val="00026DAF"/>
    <w:rsid w:val="0003453F"/>
    <w:rsid w:val="00035CED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6A0A"/>
    <w:rsid w:val="000B5ECE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1B53"/>
    <w:rsid w:val="00104F5F"/>
    <w:rsid w:val="00107CEC"/>
    <w:rsid w:val="001107F2"/>
    <w:rsid w:val="00110942"/>
    <w:rsid w:val="0011260B"/>
    <w:rsid w:val="001150BA"/>
    <w:rsid w:val="00115ACD"/>
    <w:rsid w:val="00115B5C"/>
    <w:rsid w:val="001160A6"/>
    <w:rsid w:val="001162AD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8D0"/>
    <w:rsid w:val="00147AD0"/>
    <w:rsid w:val="00153DA1"/>
    <w:rsid w:val="001551D6"/>
    <w:rsid w:val="00155425"/>
    <w:rsid w:val="00155D2F"/>
    <w:rsid w:val="00160E1F"/>
    <w:rsid w:val="0016320F"/>
    <w:rsid w:val="00163806"/>
    <w:rsid w:val="001723DD"/>
    <w:rsid w:val="001731F1"/>
    <w:rsid w:val="00173768"/>
    <w:rsid w:val="00177078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4310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305CB"/>
    <w:rsid w:val="00235C24"/>
    <w:rsid w:val="00236A1F"/>
    <w:rsid w:val="002375E8"/>
    <w:rsid w:val="00237D75"/>
    <w:rsid w:val="00242C3E"/>
    <w:rsid w:val="00243B01"/>
    <w:rsid w:val="002448BF"/>
    <w:rsid w:val="00245B81"/>
    <w:rsid w:val="00245F83"/>
    <w:rsid w:val="00251F1C"/>
    <w:rsid w:val="00253C63"/>
    <w:rsid w:val="00253E0F"/>
    <w:rsid w:val="00257F60"/>
    <w:rsid w:val="002605AD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4EFC"/>
    <w:rsid w:val="002879DD"/>
    <w:rsid w:val="00290602"/>
    <w:rsid w:val="00292FF4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53A8"/>
    <w:rsid w:val="00301559"/>
    <w:rsid w:val="00302A75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0C6E"/>
    <w:rsid w:val="00350C56"/>
    <w:rsid w:val="00351653"/>
    <w:rsid w:val="003535E2"/>
    <w:rsid w:val="00355C81"/>
    <w:rsid w:val="00357922"/>
    <w:rsid w:val="00357C41"/>
    <w:rsid w:val="00366CB9"/>
    <w:rsid w:val="0037024C"/>
    <w:rsid w:val="003707B1"/>
    <w:rsid w:val="00372147"/>
    <w:rsid w:val="003746F6"/>
    <w:rsid w:val="00375732"/>
    <w:rsid w:val="0037585A"/>
    <w:rsid w:val="00375D7B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0B80"/>
    <w:rsid w:val="003A2956"/>
    <w:rsid w:val="003A2ED5"/>
    <w:rsid w:val="003A3C17"/>
    <w:rsid w:val="003A50EF"/>
    <w:rsid w:val="003A7367"/>
    <w:rsid w:val="003B3451"/>
    <w:rsid w:val="003B561D"/>
    <w:rsid w:val="003B5CA3"/>
    <w:rsid w:val="003B66EA"/>
    <w:rsid w:val="003C07FD"/>
    <w:rsid w:val="003C7E7E"/>
    <w:rsid w:val="003D32E3"/>
    <w:rsid w:val="003D48E3"/>
    <w:rsid w:val="003E0577"/>
    <w:rsid w:val="003E180F"/>
    <w:rsid w:val="003F123F"/>
    <w:rsid w:val="003F16E9"/>
    <w:rsid w:val="003F20A6"/>
    <w:rsid w:val="003F26D7"/>
    <w:rsid w:val="003F54CC"/>
    <w:rsid w:val="003F5AC0"/>
    <w:rsid w:val="003F5D33"/>
    <w:rsid w:val="003F7491"/>
    <w:rsid w:val="004012DF"/>
    <w:rsid w:val="00401557"/>
    <w:rsid w:val="00402435"/>
    <w:rsid w:val="0040344A"/>
    <w:rsid w:val="004049FE"/>
    <w:rsid w:val="00407ABA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4F25"/>
    <w:rsid w:val="00476C09"/>
    <w:rsid w:val="00480393"/>
    <w:rsid w:val="00485A8A"/>
    <w:rsid w:val="00486955"/>
    <w:rsid w:val="00487E28"/>
    <w:rsid w:val="00491A0C"/>
    <w:rsid w:val="00493103"/>
    <w:rsid w:val="004934C7"/>
    <w:rsid w:val="0049494B"/>
    <w:rsid w:val="00496AEB"/>
    <w:rsid w:val="004A052F"/>
    <w:rsid w:val="004A07F5"/>
    <w:rsid w:val="004A1D3C"/>
    <w:rsid w:val="004A4665"/>
    <w:rsid w:val="004A5BF0"/>
    <w:rsid w:val="004A6CB6"/>
    <w:rsid w:val="004B10EA"/>
    <w:rsid w:val="004B4284"/>
    <w:rsid w:val="004C0C79"/>
    <w:rsid w:val="004C26DD"/>
    <w:rsid w:val="004C32F8"/>
    <w:rsid w:val="004C5CD6"/>
    <w:rsid w:val="004D03A4"/>
    <w:rsid w:val="004D0C60"/>
    <w:rsid w:val="004D23CC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503C70"/>
    <w:rsid w:val="00504C13"/>
    <w:rsid w:val="0051192A"/>
    <w:rsid w:val="00512E76"/>
    <w:rsid w:val="00515F44"/>
    <w:rsid w:val="00516900"/>
    <w:rsid w:val="0052019A"/>
    <w:rsid w:val="005204D8"/>
    <w:rsid w:val="00521691"/>
    <w:rsid w:val="00523FBE"/>
    <w:rsid w:val="00531D1F"/>
    <w:rsid w:val="00533E2C"/>
    <w:rsid w:val="0053572B"/>
    <w:rsid w:val="00541EAA"/>
    <w:rsid w:val="0054408D"/>
    <w:rsid w:val="00554764"/>
    <w:rsid w:val="005566C4"/>
    <w:rsid w:val="00557B41"/>
    <w:rsid w:val="0056352F"/>
    <w:rsid w:val="00563675"/>
    <w:rsid w:val="00565872"/>
    <w:rsid w:val="00567BCF"/>
    <w:rsid w:val="00575090"/>
    <w:rsid w:val="0058111A"/>
    <w:rsid w:val="005815A9"/>
    <w:rsid w:val="005829F1"/>
    <w:rsid w:val="005845F5"/>
    <w:rsid w:val="00585C69"/>
    <w:rsid w:val="005867CC"/>
    <w:rsid w:val="005921E5"/>
    <w:rsid w:val="00592434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D0"/>
    <w:rsid w:val="005D2CC5"/>
    <w:rsid w:val="005D3491"/>
    <w:rsid w:val="005D394A"/>
    <w:rsid w:val="005E3001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1982"/>
    <w:rsid w:val="0062369B"/>
    <w:rsid w:val="00625599"/>
    <w:rsid w:val="006270BD"/>
    <w:rsid w:val="00632DBB"/>
    <w:rsid w:val="00633392"/>
    <w:rsid w:val="00636DE5"/>
    <w:rsid w:val="00637444"/>
    <w:rsid w:val="00640681"/>
    <w:rsid w:val="00641D72"/>
    <w:rsid w:val="00644957"/>
    <w:rsid w:val="006453F9"/>
    <w:rsid w:val="00646323"/>
    <w:rsid w:val="00647BC8"/>
    <w:rsid w:val="0065088C"/>
    <w:rsid w:val="006609EF"/>
    <w:rsid w:val="00670084"/>
    <w:rsid w:val="00670F7A"/>
    <w:rsid w:val="0067107E"/>
    <w:rsid w:val="00671F38"/>
    <w:rsid w:val="0068099A"/>
    <w:rsid w:val="00681C30"/>
    <w:rsid w:val="00682BBD"/>
    <w:rsid w:val="006910E3"/>
    <w:rsid w:val="006944A9"/>
    <w:rsid w:val="00695D87"/>
    <w:rsid w:val="006A19D7"/>
    <w:rsid w:val="006A5C45"/>
    <w:rsid w:val="006A79EB"/>
    <w:rsid w:val="006B0641"/>
    <w:rsid w:val="006B0B0E"/>
    <w:rsid w:val="006B1D24"/>
    <w:rsid w:val="006B23B4"/>
    <w:rsid w:val="006C0E59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17D75"/>
    <w:rsid w:val="0072095D"/>
    <w:rsid w:val="007215B9"/>
    <w:rsid w:val="00721C45"/>
    <w:rsid w:val="007258CF"/>
    <w:rsid w:val="00725B5F"/>
    <w:rsid w:val="00732F5F"/>
    <w:rsid w:val="007360DB"/>
    <w:rsid w:val="007401F5"/>
    <w:rsid w:val="007411BC"/>
    <w:rsid w:val="00742E15"/>
    <w:rsid w:val="0074319A"/>
    <w:rsid w:val="00744336"/>
    <w:rsid w:val="007558D1"/>
    <w:rsid w:val="007576BE"/>
    <w:rsid w:val="00760FD2"/>
    <w:rsid w:val="00762F82"/>
    <w:rsid w:val="00764F41"/>
    <w:rsid w:val="00765A9E"/>
    <w:rsid w:val="00766028"/>
    <w:rsid w:val="007673C3"/>
    <w:rsid w:val="00771AB6"/>
    <w:rsid w:val="00775F17"/>
    <w:rsid w:val="00780E38"/>
    <w:rsid w:val="007830C9"/>
    <w:rsid w:val="007868B9"/>
    <w:rsid w:val="007872F2"/>
    <w:rsid w:val="007952EA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4DB"/>
    <w:rsid w:val="007D6E25"/>
    <w:rsid w:val="007E45CD"/>
    <w:rsid w:val="007E6506"/>
    <w:rsid w:val="007E6A41"/>
    <w:rsid w:val="007E7ECC"/>
    <w:rsid w:val="007F0721"/>
    <w:rsid w:val="007F3B4E"/>
    <w:rsid w:val="00800735"/>
    <w:rsid w:val="008014D3"/>
    <w:rsid w:val="0080729A"/>
    <w:rsid w:val="008106C7"/>
    <w:rsid w:val="00812BA7"/>
    <w:rsid w:val="00814BEC"/>
    <w:rsid w:val="00821E24"/>
    <w:rsid w:val="008222C9"/>
    <w:rsid w:val="0082335D"/>
    <w:rsid w:val="00825EC9"/>
    <w:rsid w:val="00831976"/>
    <w:rsid w:val="008330FF"/>
    <w:rsid w:val="0083456B"/>
    <w:rsid w:val="00834B95"/>
    <w:rsid w:val="00835EBA"/>
    <w:rsid w:val="00837B28"/>
    <w:rsid w:val="00840026"/>
    <w:rsid w:val="008421FC"/>
    <w:rsid w:val="00843EFA"/>
    <w:rsid w:val="00850F7F"/>
    <w:rsid w:val="0085197B"/>
    <w:rsid w:val="008526B3"/>
    <w:rsid w:val="00852D77"/>
    <w:rsid w:val="0085422B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0444"/>
    <w:rsid w:val="008B5C9F"/>
    <w:rsid w:val="008B7E63"/>
    <w:rsid w:val="008C4975"/>
    <w:rsid w:val="008C6046"/>
    <w:rsid w:val="008C7425"/>
    <w:rsid w:val="008C78AC"/>
    <w:rsid w:val="008D184F"/>
    <w:rsid w:val="008D35F6"/>
    <w:rsid w:val="008D3981"/>
    <w:rsid w:val="008D63A8"/>
    <w:rsid w:val="008D7347"/>
    <w:rsid w:val="008E2DDB"/>
    <w:rsid w:val="008E4291"/>
    <w:rsid w:val="008E5F26"/>
    <w:rsid w:val="008F0BDE"/>
    <w:rsid w:val="008F4D4B"/>
    <w:rsid w:val="008F566E"/>
    <w:rsid w:val="009021CD"/>
    <w:rsid w:val="009058A0"/>
    <w:rsid w:val="00906449"/>
    <w:rsid w:val="00917220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518D1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193A"/>
    <w:rsid w:val="00984493"/>
    <w:rsid w:val="0098643A"/>
    <w:rsid w:val="00990F77"/>
    <w:rsid w:val="00991026"/>
    <w:rsid w:val="00991557"/>
    <w:rsid w:val="009916FF"/>
    <w:rsid w:val="00992F4F"/>
    <w:rsid w:val="009937E6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C097D"/>
    <w:rsid w:val="009C1224"/>
    <w:rsid w:val="009C1F93"/>
    <w:rsid w:val="009C2D77"/>
    <w:rsid w:val="009D2EA0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2882"/>
    <w:rsid w:val="00A16523"/>
    <w:rsid w:val="00A1746E"/>
    <w:rsid w:val="00A20523"/>
    <w:rsid w:val="00A2134C"/>
    <w:rsid w:val="00A21900"/>
    <w:rsid w:val="00A222E4"/>
    <w:rsid w:val="00A2405A"/>
    <w:rsid w:val="00A26CAB"/>
    <w:rsid w:val="00A27C53"/>
    <w:rsid w:val="00A304EC"/>
    <w:rsid w:val="00A36D0F"/>
    <w:rsid w:val="00A45801"/>
    <w:rsid w:val="00A4627C"/>
    <w:rsid w:val="00A51214"/>
    <w:rsid w:val="00A519E0"/>
    <w:rsid w:val="00A52020"/>
    <w:rsid w:val="00A524DB"/>
    <w:rsid w:val="00A53379"/>
    <w:rsid w:val="00A53A29"/>
    <w:rsid w:val="00A542D6"/>
    <w:rsid w:val="00A55573"/>
    <w:rsid w:val="00A55F93"/>
    <w:rsid w:val="00A56F29"/>
    <w:rsid w:val="00A57788"/>
    <w:rsid w:val="00A60163"/>
    <w:rsid w:val="00A64D82"/>
    <w:rsid w:val="00A7172C"/>
    <w:rsid w:val="00A71A31"/>
    <w:rsid w:val="00A71BE3"/>
    <w:rsid w:val="00A73E94"/>
    <w:rsid w:val="00A74071"/>
    <w:rsid w:val="00A74163"/>
    <w:rsid w:val="00A80B59"/>
    <w:rsid w:val="00A84282"/>
    <w:rsid w:val="00A84E3E"/>
    <w:rsid w:val="00A8500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8B6"/>
    <w:rsid w:val="00AB2BBB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E5561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548A9"/>
    <w:rsid w:val="00B55412"/>
    <w:rsid w:val="00B571A4"/>
    <w:rsid w:val="00B57AF3"/>
    <w:rsid w:val="00B57DCF"/>
    <w:rsid w:val="00B60D2E"/>
    <w:rsid w:val="00B63B3D"/>
    <w:rsid w:val="00B7310A"/>
    <w:rsid w:val="00B740F1"/>
    <w:rsid w:val="00B74336"/>
    <w:rsid w:val="00B74FBD"/>
    <w:rsid w:val="00B766CB"/>
    <w:rsid w:val="00B81DE0"/>
    <w:rsid w:val="00B82EFA"/>
    <w:rsid w:val="00B83DB4"/>
    <w:rsid w:val="00B9202D"/>
    <w:rsid w:val="00B9496F"/>
    <w:rsid w:val="00B97A7D"/>
    <w:rsid w:val="00BA047D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BF487B"/>
    <w:rsid w:val="00BF7D75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5EC4"/>
    <w:rsid w:val="00C40E2D"/>
    <w:rsid w:val="00C415EC"/>
    <w:rsid w:val="00C4289F"/>
    <w:rsid w:val="00C45976"/>
    <w:rsid w:val="00C461A4"/>
    <w:rsid w:val="00C56680"/>
    <w:rsid w:val="00C610A4"/>
    <w:rsid w:val="00C611B7"/>
    <w:rsid w:val="00C61DDE"/>
    <w:rsid w:val="00C62B83"/>
    <w:rsid w:val="00C66EE3"/>
    <w:rsid w:val="00C710DA"/>
    <w:rsid w:val="00C74590"/>
    <w:rsid w:val="00C7520D"/>
    <w:rsid w:val="00C76635"/>
    <w:rsid w:val="00C76BA7"/>
    <w:rsid w:val="00C83747"/>
    <w:rsid w:val="00C87308"/>
    <w:rsid w:val="00C92841"/>
    <w:rsid w:val="00C93D0D"/>
    <w:rsid w:val="00C95E3E"/>
    <w:rsid w:val="00CA1F1B"/>
    <w:rsid w:val="00CA568D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D37BF"/>
    <w:rsid w:val="00CD40D2"/>
    <w:rsid w:val="00CD4E1E"/>
    <w:rsid w:val="00CD5B2C"/>
    <w:rsid w:val="00CD6238"/>
    <w:rsid w:val="00CD6D97"/>
    <w:rsid w:val="00CE681F"/>
    <w:rsid w:val="00CE6B60"/>
    <w:rsid w:val="00CE728D"/>
    <w:rsid w:val="00CF0F72"/>
    <w:rsid w:val="00CF2819"/>
    <w:rsid w:val="00CF2A97"/>
    <w:rsid w:val="00D03F1A"/>
    <w:rsid w:val="00D04A11"/>
    <w:rsid w:val="00D069BE"/>
    <w:rsid w:val="00D17FB5"/>
    <w:rsid w:val="00D2081C"/>
    <w:rsid w:val="00D21FB6"/>
    <w:rsid w:val="00D306C9"/>
    <w:rsid w:val="00D30FD7"/>
    <w:rsid w:val="00D33D90"/>
    <w:rsid w:val="00D35237"/>
    <w:rsid w:val="00D37291"/>
    <w:rsid w:val="00D40AD9"/>
    <w:rsid w:val="00D424A9"/>
    <w:rsid w:val="00D47488"/>
    <w:rsid w:val="00D507D3"/>
    <w:rsid w:val="00D514AD"/>
    <w:rsid w:val="00D53ABC"/>
    <w:rsid w:val="00D5590C"/>
    <w:rsid w:val="00D5681C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289D"/>
    <w:rsid w:val="00D7330B"/>
    <w:rsid w:val="00D766A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C10C8"/>
    <w:rsid w:val="00DC4941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13F6"/>
    <w:rsid w:val="00DF1CFA"/>
    <w:rsid w:val="00DF7472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43B0"/>
    <w:rsid w:val="00E35660"/>
    <w:rsid w:val="00E4324F"/>
    <w:rsid w:val="00E45665"/>
    <w:rsid w:val="00E4569B"/>
    <w:rsid w:val="00E524FE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A051A"/>
    <w:rsid w:val="00EA0E7C"/>
    <w:rsid w:val="00EA15F5"/>
    <w:rsid w:val="00EA4AFA"/>
    <w:rsid w:val="00EA5473"/>
    <w:rsid w:val="00EA7A27"/>
    <w:rsid w:val="00EB0DB7"/>
    <w:rsid w:val="00EB2328"/>
    <w:rsid w:val="00EB4539"/>
    <w:rsid w:val="00EB53C8"/>
    <w:rsid w:val="00EC0AC7"/>
    <w:rsid w:val="00EC3522"/>
    <w:rsid w:val="00EC3540"/>
    <w:rsid w:val="00EC5689"/>
    <w:rsid w:val="00EC5728"/>
    <w:rsid w:val="00EC5D3F"/>
    <w:rsid w:val="00ED04CF"/>
    <w:rsid w:val="00ED2134"/>
    <w:rsid w:val="00ED69D0"/>
    <w:rsid w:val="00EE29FC"/>
    <w:rsid w:val="00EE4743"/>
    <w:rsid w:val="00EE6826"/>
    <w:rsid w:val="00EF3D86"/>
    <w:rsid w:val="00EF7111"/>
    <w:rsid w:val="00EF770B"/>
    <w:rsid w:val="00F031BB"/>
    <w:rsid w:val="00F03C35"/>
    <w:rsid w:val="00F0674D"/>
    <w:rsid w:val="00F16F33"/>
    <w:rsid w:val="00F2299E"/>
    <w:rsid w:val="00F22A3A"/>
    <w:rsid w:val="00F24256"/>
    <w:rsid w:val="00F27A77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9485B"/>
    <w:rsid w:val="00FA1C6C"/>
    <w:rsid w:val="00FA3A71"/>
    <w:rsid w:val="00FB014B"/>
    <w:rsid w:val="00FB22A0"/>
    <w:rsid w:val="00FB3B53"/>
    <w:rsid w:val="00FB627D"/>
    <w:rsid w:val="00FC3E97"/>
    <w:rsid w:val="00FC7908"/>
    <w:rsid w:val="00FD1A3F"/>
    <w:rsid w:val="00FE45C0"/>
    <w:rsid w:val="00FE4DC8"/>
    <w:rsid w:val="00FE57F2"/>
    <w:rsid w:val="00FE63F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7E9FA553-5ED5-4C20-8FDC-BB524B01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2069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Kielańska Aleksandra (TC ZZ)</cp:lastModifiedBy>
  <cp:revision>14</cp:revision>
  <cp:lastPrinted>2015-08-07T10:45:00Z</cp:lastPrinted>
  <dcterms:created xsi:type="dcterms:W3CDTF">2017-07-20T09:28:00Z</dcterms:created>
  <dcterms:modified xsi:type="dcterms:W3CDTF">2026-01-23T13:41:00Z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